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7A" w:rsidRPr="00770FD1" w:rsidRDefault="00C054D9" w:rsidP="00C054D9">
      <w:pPr>
        <w:jc w:val="center"/>
        <w:rPr>
          <w:rFonts w:ascii="Times New Roman" w:hAnsi="Times New Roman" w:cs="Times New Roman"/>
          <w:b/>
          <w:sz w:val="24"/>
        </w:rPr>
      </w:pPr>
      <w:r w:rsidRPr="00770FD1">
        <w:rPr>
          <w:rFonts w:ascii="Times New Roman" w:hAnsi="Times New Roman" w:cs="Times New Roman"/>
          <w:b/>
          <w:sz w:val="24"/>
        </w:rPr>
        <w:t>RYG</w:t>
      </w:r>
      <w:r w:rsidR="00707A96" w:rsidRPr="00770FD1">
        <w:rPr>
          <w:rFonts w:ascii="Times New Roman" w:hAnsi="Times New Roman" w:cs="Times New Roman"/>
          <w:b/>
          <w:sz w:val="24"/>
        </w:rPr>
        <w:t>IŠKIŲ JONO GIMNAZIJOS PSICHOLOGĖS</w:t>
      </w:r>
      <w:r w:rsidRPr="00770FD1">
        <w:rPr>
          <w:rFonts w:ascii="Times New Roman" w:hAnsi="Times New Roman" w:cs="Times New Roman"/>
          <w:b/>
          <w:sz w:val="24"/>
        </w:rPr>
        <w:t xml:space="preserve"> VEIKLA KARANTINO METU</w:t>
      </w:r>
    </w:p>
    <w:p w:rsidR="00C054D9" w:rsidRDefault="00C054D9" w:rsidP="00C054D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TEIKIAMOS NUOTOLINĖS KONSULTACIJOS</w:t>
      </w:r>
    </w:p>
    <w:bookmarkEnd w:id="0"/>
    <w:p w:rsidR="00C054D9" w:rsidRPr="00C054D9" w:rsidRDefault="00C054D9" w:rsidP="00C054D9">
      <w:pPr>
        <w:rPr>
          <w:rFonts w:ascii="Times New Roman" w:hAnsi="Times New Roman" w:cs="Times New Roman"/>
          <w:b/>
          <w:sz w:val="28"/>
        </w:rPr>
      </w:pPr>
      <w:r w:rsidRPr="00C054D9">
        <w:rPr>
          <w:rFonts w:ascii="Times New Roman" w:hAnsi="Times New Roman" w:cs="Times New Roman"/>
          <w:b/>
          <w:sz w:val="28"/>
        </w:rPr>
        <w:t>Individualios</w:t>
      </w:r>
      <w:r>
        <w:rPr>
          <w:rFonts w:ascii="Times New Roman" w:hAnsi="Times New Roman" w:cs="Times New Roman"/>
          <w:b/>
          <w:sz w:val="28"/>
        </w:rPr>
        <w:t>:</w:t>
      </w:r>
    </w:p>
    <w:p w:rsidR="00C054D9" w:rsidRPr="00C054D9" w:rsidRDefault="00C054D9" w:rsidP="00C054D9">
      <w:pPr>
        <w:pStyle w:val="Sraopastraipa"/>
        <w:numPr>
          <w:ilvl w:val="0"/>
          <w:numId w:val="1"/>
        </w:numPr>
        <w:rPr>
          <w:rStyle w:val="fontstyle21"/>
          <w:rFonts w:ascii="Times New Roman" w:hAnsi="Times New Roman" w:cs="Times New Roman"/>
          <w:sz w:val="28"/>
          <w:szCs w:val="28"/>
        </w:rPr>
      </w:pPr>
      <w:r w:rsidRPr="00C054D9">
        <w:rPr>
          <w:rStyle w:val="fontstyle21"/>
          <w:rFonts w:ascii="Times New Roman" w:hAnsi="Times New Roman" w:cs="Times New Roman"/>
          <w:b/>
          <w:sz w:val="28"/>
          <w:szCs w:val="28"/>
        </w:rPr>
        <w:t>Vaizdu</w:t>
      </w:r>
      <w:r w:rsidRPr="00C054D9">
        <w:rPr>
          <w:rStyle w:val="fontstyle21"/>
          <w:rFonts w:ascii="Times New Roman" w:hAnsi="Times New Roman" w:cs="Times New Roman"/>
          <w:sz w:val="28"/>
          <w:szCs w:val="28"/>
        </w:rPr>
        <w:t>. Konsultavimas internetu vaizdo pokalbiu.</w:t>
      </w:r>
    </w:p>
    <w:p w:rsidR="00C054D9" w:rsidRPr="00C054D9" w:rsidRDefault="00C054D9" w:rsidP="00C054D9">
      <w:pPr>
        <w:pStyle w:val="Sraopastraipa"/>
        <w:numPr>
          <w:ilvl w:val="0"/>
          <w:numId w:val="1"/>
        </w:numPr>
        <w:rPr>
          <w:rStyle w:val="fontstyle21"/>
          <w:rFonts w:ascii="Times New Roman" w:hAnsi="Times New Roman" w:cs="Times New Roman"/>
          <w:sz w:val="28"/>
          <w:szCs w:val="28"/>
        </w:rPr>
      </w:pPr>
      <w:r w:rsidRPr="00C054D9">
        <w:rPr>
          <w:rStyle w:val="fontstyle21"/>
          <w:rFonts w:ascii="Times New Roman" w:hAnsi="Times New Roman" w:cs="Times New Roman"/>
          <w:b/>
          <w:sz w:val="28"/>
          <w:szCs w:val="28"/>
        </w:rPr>
        <w:t>Balsu.</w:t>
      </w:r>
      <w:r w:rsidRPr="00C054D9">
        <w:rPr>
          <w:rStyle w:val="fontstyle21"/>
          <w:rFonts w:ascii="Times New Roman" w:hAnsi="Times New Roman" w:cs="Times New Roman"/>
          <w:sz w:val="28"/>
          <w:szCs w:val="28"/>
        </w:rPr>
        <w:t xml:space="preserve"> Konsultavimas telefonu ar balso pokalbiu.</w:t>
      </w:r>
    </w:p>
    <w:p w:rsidR="00C054D9" w:rsidRPr="00707A96" w:rsidRDefault="00C054D9" w:rsidP="00C054D9">
      <w:pPr>
        <w:pStyle w:val="Sraopastraipa"/>
        <w:numPr>
          <w:ilvl w:val="0"/>
          <w:numId w:val="1"/>
        </w:numPr>
        <w:rPr>
          <w:rStyle w:val="fontstyle21"/>
          <w:rFonts w:ascii="Times New Roman" w:hAnsi="Times New Roman" w:cs="Times New Roman"/>
          <w:sz w:val="28"/>
          <w:szCs w:val="28"/>
        </w:rPr>
      </w:pPr>
      <w:r w:rsidRPr="00C054D9">
        <w:rPr>
          <w:rStyle w:val="fontstyle21"/>
          <w:rFonts w:ascii="Times New Roman" w:hAnsi="Times New Roman" w:cs="Times New Roman"/>
          <w:b/>
          <w:sz w:val="28"/>
          <w:szCs w:val="28"/>
        </w:rPr>
        <w:t>Tekstu.</w:t>
      </w:r>
      <w:r w:rsidRPr="00C054D9">
        <w:rPr>
          <w:rStyle w:val="fontstyle21"/>
          <w:rFonts w:ascii="Times New Roman" w:hAnsi="Times New Roman" w:cs="Times New Roman"/>
          <w:sz w:val="28"/>
          <w:szCs w:val="28"/>
        </w:rPr>
        <w:t xml:space="preserve"> Atsakymai į klausimus elektroniniu paštu, e. dienynu.</w:t>
      </w:r>
    </w:p>
    <w:p w:rsidR="00C054D9" w:rsidRPr="00C054D9" w:rsidRDefault="00C054D9" w:rsidP="00C054D9">
      <w:pPr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C054D9">
        <w:rPr>
          <w:rStyle w:val="fontstyle21"/>
          <w:rFonts w:ascii="Times New Roman" w:hAnsi="Times New Roman" w:cs="Times New Roman"/>
          <w:b/>
          <w:sz w:val="28"/>
          <w:szCs w:val="28"/>
        </w:rPr>
        <w:t>Pokalbiai:</w:t>
      </w:r>
    </w:p>
    <w:p w:rsidR="00C054D9" w:rsidRDefault="00C054D9" w:rsidP="00C054D9">
      <w:pPr>
        <w:pStyle w:val="Sraopastraipa"/>
        <w:numPr>
          <w:ilvl w:val="0"/>
          <w:numId w:val="2"/>
        </w:numPr>
        <w:rPr>
          <w:rStyle w:val="fontstyle21"/>
          <w:rFonts w:ascii="Times New Roman" w:hAnsi="Times New Roman" w:cs="Times New Roman"/>
          <w:sz w:val="28"/>
          <w:szCs w:val="28"/>
        </w:rPr>
      </w:pPr>
      <w:r w:rsidRPr="00C054D9">
        <w:rPr>
          <w:rStyle w:val="fontstyle21"/>
          <w:rFonts w:ascii="Times New Roman" w:hAnsi="Times New Roman" w:cs="Times New Roman"/>
          <w:sz w:val="28"/>
          <w:szCs w:val="28"/>
        </w:rPr>
        <w:t>Mokiniams</w:t>
      </w:r>
    </w:p>
    <w:p w:rsidR="00C054D9" w:rsidRDefault="00C054D9" w:rsidP="00C054D9">
      <w:pPr>
        <w:pStyle w:val="Sraopastraipa"/>
        <w:numPr>
          <w:ilvl w:val="0"/>
          <w:numId w:val="2"/>
        </w:numPr>
        <w:rPr>
          <w:rStyle w:val="fontstyle21"/>
          <w:rFonts w:ascii="Times New Roman" w:hAnsi="Times New Roman" w:cs="Times New Roman"/>
          <w:sz w:val="28"/>
          <w:szCs w:val="28"/>
        </w:rPr>
      </w:pPr>
      <w:r w:rsidRPr="00C054D9">
        <w:rPr>
          <w:rStyle w:val="fontstyle21"/>
          <w:rFonts w:ascii="Times New Roman" w:hAnsi="Times New Roman" w:cs="Times New Roman"/>
          <w:sz w:val="28"/>
          <w:szCs w:val="28"/>
        </w:rPr>
        <w:t>Tėvams</w:t>
      </w:r>
      <w:r>
        <w:rPr>
          <w:rStyle w:val="fontstyle21"/>
          <w:rFonts w:ascii="Times New Roman" w:hAnsi="Times New Roman" w:cs="Times New Roman"/>
          <w:sz w:val="28"/>
          <w:szCs w:val="28"/>
        </w:rPr>
        <w:t>/globėjams</w:t>
      </w:r>
    </w:p>
    <w:p w:rsidR="00C054D9" w:rsidRPr="00C054D9" w:rsidRDefault="00C054D9" w:rsidP="00C054D9">
      <w:pPr>
        <w:pStyle w:val="Sraopastraipa"/>
        <w:numPr>
          <w:ilvl w:val="0"/>
          <w:numId w:val="2"/>
        </w:numPr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</w:pPr>
      <w:r w:rsidRPr="00C054D9">
        <w:rPr>
          <w:rStyle w:val="fontstyle21"/>
          <w:rFonts w:ascii="Times New Roman" w:hAnsi="Times New Roman" w:cs="Times New Roman"/>
          <w:sz w:val="28"/>
          <w:szCs w:val="28"/>
        </w:rPr>
        <w:t>Pedagogams</w:t>
      </w:r>
    </w:p>
    <w:p w:rsidR="00C054D9" w:rsidRDefault="00C054D9" w:rsidP="00C05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Konsultacijų/pokalbių  laikas:</w:t>
      </w:r>
    </w:p>
    <w:p w:rsidR="00C054D9" w:rsidRDefault="00B51F09" w:rsidP="00C05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Pirmadienis   10 val. -13</w:t>
      </w:r>
      <w:r w:rsidR="00C054D9">
        <w:rPr>
          <w:rFonts w:ascii="Times New Roman" w:hAnsi="Times New Roman" w:cs="Times New Roman"/>
          <w:b/>
          <w:sz w:val="28"/>
          <w:szCs w:val="28"/>
        </w:rPr>
        <w:t xml:space="preserve"> val.</w:t>
      </w:r>
    </w:p>
    <w:p w:rsidR="00B51F09" w:rsidRDefault="00B51F09" w:rsidP="00C05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14 val. – 17 val.</w:t>
      </w:r>
    </w:p>
    <w:p w:rsidR="00B51F09" w:rsidRDefault="00B51F09" w:rsidP="00C05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Antradienis    10 val. – 12 val.</w:t>
      </w:r>
    </w:p>
    <w:p w:rsidR="00B51F09" w:rsidRDefault="00B51F09" w:rsidP="00C05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14 val.- 17 val.</w:t>
      </w:r>
    </w:p>
    <w:p w:rsidR="00B51F09" w:rsidRDefault="00B51F09" w:rsidP="00B5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Trečiadienis   10 val. – 12 val.</w:t>
      </w:r>
    </w:p>
    <w:p w:rsidR="00B51F09" w:rsidRDefault="00B51F09" w:rsidP="00B5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14 val.- 17 val.</w:t>
      </w:r>
    </w:p>
    <w:p w:rsidR="00B51F09" w:rsidRDefault="00B51F09" w:rsidP="00B5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Penktadienis  10 val. -13 val.</w:t>
      </w:r>
    </w:p>
    <w:p w:rsidR="00B51F09" w:rsidRDefault="00B51F09" w:rsidP="00B5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14 val. – 15 val.</w:t>
      </w:r>
    </w:p>
    <w:p w:rsidR="00B51F09" w:rsidRDefault="00826526" w:rsidP="00B51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Susisiekti galima per e-dienyną</w:t>
      </w:r>
      <w:r w:rsidR="004647F7">
        <w:rPr>
          <w:rFonts w:ascii="Times New Roman" w:hAnsi="Times New Roman" w:cs="Times New Roman"/>
          <w:b/>
          <w:sz w:val="28"/>
          <w:szCs w:val="28"/>
        </w:rPr>
        <w:t xml:space="preserve"> (psichologas)</w:t>
      </w:r>
      <w:r>
        <w:rPr>
          <w:rFonts w:ascii="Times New Roman" w:hAnsi="Times New Roman" w:cs="Times New Roman"/>
          <w:b/>
          <w:sz w:val="28"/>
          <w:szCs w:val="28"/>
        </w:rPr>
        <w:t xml:space="preserve"> arba elektroniniu paštu </w:t>
      </w:r>
      <w:hyperlink r:id="rId5" w:history="1">
        <w:r w:rsidRPr="005036C0">
          <w:rPr>
            <w:rStyle w:val="Hipersaitas"/>
            <w:rFonts w:ascii="Times New Roman" w:hAnsi="Times New Roman" w:cs="Times New Roman"/>
            <w:b/>
            <w:sz w:val="28"/>
            <w:szCs w:val="28"/>
          </w:rPr>
          <w:t>s.rageliene@gmail.com</w:t>
        </w:r>
      </w:hyperlink>
    </w:p>
    <w:p w:rsidR="00826526" w:rsidRDefault="00826526" w:rsidP="00280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Parašykite žinutę ir susitarsime Jums patogų laiką</w:t>
      </w:r>
      <w:r w:rsidR="00707A96">
        <w:rPr>
          <w:rFonts w:ascii="Times New Roman" w:hAnsi="Times New Roman" w:cs="Times New Roman"/>
          <w:b/>
          <w:sz w:val="28"/>
          <w:szCs w:val="28"/>
        </w:rPr>
        <w:t xml:space="preserve"> komunikacijai</w:t>
      </w:r>
      <w:r>
        <w:rPr>
          <w:rFonts w:ascii="Times New Roman" w:hAnsi="Times New Roman" w:cs="Times New Roman"/>
          <w:b/>
          <w:sz w:val="28"/>
          <w:szCs w:val="28"/>
        </w:rPr>
        <w:t xml:space="preserve"> pagal darbo </w:t>
      </w:r>
      <w:r w:rsidR="00707A96">
        <w:rPr>
          <w:rFonts w:ascii="Times New Roman" w:hAnsi="Times New Roman" w:cs="Times New Roman"/>
          <w:b/>
          <w:sz w:val="28"/>
          <w:szCs w:val="28"/>
        </w:rPr>
        <w:t xml:space="preserve">valandas. Gavusi žinutę  susisieksiu per vieną darbo dieną. Jeigu pageidaujama konsultacijos raštu, atsakymas pateikiamas per dvi darbo dienas. Krizės atveju reaguos visa specialistų komanda. </w:t>
      </w:r>
    </w:p>
    <w:p w:rsidR="00707A96" w:rsidRDefault="00707A96" w:rsidP="00B51F09">
      <w:pPr>
        <w:rPr>
          <w:rFonts w:ascii="Times New Roman" w:hAnsi="Times New Roman" w:cs="Times New Roman"/>
          <w:b/>
          <w:sz w:val="28"/>
          <w:szCs w:val="28"/>
        </w:rPr>
      </w:pPr>
    </w:p>
    <w:p w:rsidR="00C054D9" w:rsidRPr="00C054D9" w:rsidRDefault="00707A96" w:rsidP="00C054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Rygiškių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Jono gimnazijos psichologė</w:t>
      </w:r>
      <w:r w:rsidR="0046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2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Svetl</w:t>
      </w:r>
      <w:r w:rsidR="008033D0">
        <w:rPr>
          <w:rFonts w:ascii="Times New Roman" w:hAnsi="Times New Roman" w:cs="Times New Roman"/>
          <w:b/>
          <w:sz w:val="28"/>
          <w:szCs w:val="28"/>
        </w:rPr>
        <w:t xml:space="preserve">ana </w:t>
      </w:r>
      <w:proofErr w:type="spellStart"/>
      <w:r w:rsidR="008033D0">
        <w:rPr>
          <w:rFonts w:ascii="Times New Roman" w:hAnsi="Times New Roman" w:cs="Times New Roman"/>
          <w:b/>
          <w:sz w:val="28"/>
          <w:szCs w:val="28"/>
        </w:rPr>
        <w:t>Ragelienė</w:t>
      </w:r>
      <w:proofErr w:type="spellEnd"/>
    </w:p>
    <w:sectPr w:rsidR="00C054D9" w:rsidRPr="00C054D9" w:rsidSect="006862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0BE"/>
    <w:multiLevelType w:val="hybridMultilevel"/>
    <w:tmpl w:val="4682469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61B1"/>
    <w:multiLevelType w:val="hybridMultilevel"/>
    <w:tmpl w:val="121C0E2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054D9"/>
    <w:rsid w:val="000C5A79"/>
    <w:rsid w:val="002808AD"/>
    <w:rsid w:val="002D625C"/>
    <w:rsid w:val="004647F7"/>
    <w:rsid w:val="0068627A"/>
    <w:rsid w:val="00707A96"/>
    <w:rsid w:val="00770FD1"/>
    <w:rsid w:val="008033D0"/>
    <w:rsid w:val="00826526"/>
    <w:rsid w:val="00B51F09"/>
    <w:rsid w:val="00C0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C4E0A-77D7-4B41-9892-2B2530AB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21">
    <w:name w:val="fontstyle21"/>
    <w:basedOn w:val="Numatytasispastraiposriftas"/>
    <w:rsid w:val="00C054D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Numatytasispastraiposriftas"/>
    <w:rsid w:val="00C054D9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C054D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2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ragel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Mokytojai</cp:lastModifiedBy>
  <cp:revision>8</cp:revision>
  <dcterms:created xsi:type="dcterms:W3CDTF">2020-03-31T12:45:00Z</dcterms:created>
  <dcterms:modified xsi:type="dcterms:W3CDTF">2020-04-01T08:07:00Z</dcterms:modified>
</cp:coreProperties>
</file>